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line="276" w:lineRule="auto"/>
        <w:rPr>
          <w:rFonts w:ascii="Arial" w:cs="Arial" w:eastAsia="Arial" w:hAnsi="Arial"/>
          <w:sz w:val="34"/>
          <w:szCs w:val="34"/>
        </w:rPr>
      </w:pPr>
      <w:bookmarkStart w:colFirst="0" w:colLast="0" w:name="_4dqdxlpfqi60" w:id="0"/>
      <w:bookmarkEnd w:id="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Formato 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y estructura para Artículos Científicos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(Tipo de trabajo que incluye investigaciones originales, datos empíricos y análisis rigurosos)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Artículo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15 palabras. Negrita, texto centrado, tamaño de letra 14 puntos, Arial 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Autores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</w:t>
      </w:r>
      <w:r w:rsidDel="00000000" w:rsidR="00000000" w:rsidRPr="00000000">
        <w:rPr>
          <w:rFonts w:ascii="Arial" w:cs="Arial" w:eastAsia="Arial" w:hAnsi="Arial"/>
          <w:rtl w:val="0"/>
        </w:rPr>
        <w:t xml:space="preserve">Nombre(s) comple</w:t>
      </w:r>
      <w:r w:rsidDel="00000000" w:rsidR="00000000" w:rsidRPr="00000000">
        <w:rPr>
          <w:rFonts w:ascii="Arial" w:cs="Arial" w:eastAsia="Arial" w:hAnsi="Arial"/>
          <w:rtl w:val="0"/>
        </w:rPr>
        <w:t xml:space="preserve">to de 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Filiación institucional: nombre de la institución, ciudad y país (en cursiva).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de contacto.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250 palabras. Debe describir claramente los objetivos, metodología, resultados y conclusiones del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3 a 5 palabras clave.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 en inglés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 en inglés.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Plantear el contexto general del tema, sustento teórico, la justificación del estud</w:t>
      </w:r>
      <w:r w:rsidDel="00000000" w:rsidR="00000000" w:rsidRPr="00000000">
        <w:rPr>
          <w:rFonts w:ascii="Arial" w:cs="Arial" w:eastAsia="Arial" w:hAnsi="Arial"/>
          <w:rtl w:val="0"/>
        </w:rPr>
        <w:t xml:space="preserve">io y los objetivos de la investigación.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Metodología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Descripción detallada del enfoque metodológico, población, muestra, instrumentos de recolección de datos y procedimientos de análisis.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Resultados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 los hallazgos principales del estudio, acompañados de tablas, gráficos o figuras si es necesario. Asegurarse de que todos los elementos visuales incluyan descripciones accesibles.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Discusión y Conclusiones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Interpretación de los resultados en relación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la literatura previa. Discutir las</w:t>
      </w:r>
      <w:r w:rsidDel="00000000" w:rsidR="00000000" w:rsidRPr="00000000">
        <w:rPr>
          <w:rFonts w:ascii="Arial" w:cs="Arial" w:eastAsia="Arial" w:hAnsi="Arial"/>
          <w:rtl w:val="0"/>
        </w:rPr>
        <w:t xml:space="preserve"> implicaciones, limitaciones del estudio y recomendaciones para futuras investigaciones.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Resumen final de los hallazgos principales y su contribución al conocimiento sobre inclusión, discapacidad y accesibilidad en la vida universitaria.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Todas las referencias deben seguir el formato </w:t>
      </w:r>
      <w:r w:rsidDel="00000000" w:rsidR="00000000" w:rsidRPr="00000000">
        <w:rPr>
          <w:rFonts w:ascii="Arial" w:cs="Arial" w:eastAsia="Arial" w:hAnsi="Arial"/>
          <w:rtl w:val="0"/>
        </w:rPr>
        <w:t xml:space="preserve">APA 7.ª edición o última edición publicada.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https://normas-apa.org/referencias/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1mvn2mem2e3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tablas y figuras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el trabajo incluye tablas, figuras o imágenes, se deben incorporar descripciones accesibles que faciliten su comprensión para todas las personas lectoras, incluyendo aquellas que utilizan tecnologías de asistencia.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las tablas como las figuras deben: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Tener títulos claros y numeración correlativa.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0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Seguir las normas de presentación establecidas por el estilo APA (7.ª edición o la última edición disponible).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Incluir la fuente, especialmente si no son de autoría propia.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se recomienda consultar las siguientes guías: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Tablas: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https://normas-apa.org/estructura/tablas/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https://support.microsoft.com/es-es/office/v%C3%ADdeo-crear-tablas-accesibles-en-word-cb464015-59dc-46a0-ac01-6217c62210e5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https://web.ua.es/es/accesibilidad/documentos-electronicos-accesibles/tablas.html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Figuras: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https://normas-apa.org/estructura/figuras/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https://support.microsoft.com/es-es/office/agregar-texto-alternativo-a-formas-im%C3%A1genes-gr%C3%A1ficos-gr%C3%A1ficos-smartart-u-otros-objetos-44989b2a-903c-4d9a-b742-6a75b451c669#PickTab=Windows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https://web.ua.es/es/accesibilidad/documentos-electronicos-accesibles/imagenes-y-elementos-no-textuales.html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mas-apa.org/estructura/figuras/" TargetMode="External"/><Relationship Id="rId10" Type="http://schemas.openxmlformats.org/officeDocument/2006/relationships/hyperlink" Target="https://normas-apa.org/estructura/figuras/" TargetMode="External"/><Relationship Id="rId12" Type="http://schemas.openxmlformats.org/officeDocument/2006/relationships/hyperlink" Target="https://web.ua.es/es/accesibilidad/documentos-electronicos-accesibles/imagenes-y-elementos-no-textuales.html" TargetMode="External"/><Relationship Id="rId9" Type="http://schemas.openxmlformats.org/officeDocument/2006/relationships/hyperlink" Target="https://web.ua.es/es/accesibilidad/documentos-electronicos-accesibles/tabla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s-apa.org/referencias/" TargetMode="External"/><Relationship Id="rId7" Type="http://schemas.openxmlformats.org/officeDocument/2006/relationships/hyperlink" Target="https://normas-apa.org/estructura/tablas/" TargetMode="External"/><Relationship Id="rId8" Type="http://schemas.openxmlformats.org/officeDocument/2006/relationships/hyperlink" Target="https://support.microsoft.com/es-es/office/v%C3%ADdeo-crear-tablas-accesibles-en-word-cb464015-59dc-46a0-ac01-6217c6221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